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ДУМА ТОМСКОГО РАЙОНА</w:t>
      </w:r>
    </w:p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C2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CC28FC" w:rsidRDefault="00CC28FC" w:rsidP="00CC28FC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11663F">
        <w:rPr>
          <w:b/>
          <w:sz w:val="28"/>
          <w:szCs w:val="28"/>
        </w:rPr>
        <w:t>19.08</w:t>
      </w:r>
      <w:r>
        <w:rPr>
          <w:b/>
          <w:sz w:val="28"/>
          <w:szCs w:val="28"/>
        </w:rPr>
        <w:t>.2015 г.</w:t>
      </w:r>
    </w:p>
    <w:p w:rsidR="00CC28FC" w:rsidRDefault="00CC28FC" w:rsidP="00AF4C89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AF4C89" w:rsidRDefault="00AF4C89" w:rsidP="00CC28FC">
      <w:pPr>
        <w:pStyle w:val="a3"/>
        <w:ind w:left="426" w:firstLine="0"/>
        <w:jc w:val="center"/>
        <w:rPr>
          <w:b/>
          <w:sz w:val="28"/>
          <w:szCs w:val="28"/>
        </w:rPr>
      </w:pPr>
    </w:p>
    <w:p w:rsidR="0011663F" w:rsidRDefault="00CC28FC" w:rsidP="00CC28FC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ПРАВОВОЙ КОМИТЕТ</w:t>
      </w:r>
    </w:p>
    <w:p w:rsidR="00F06EA4" w:rsidRDefault="00CC28FC" w:rsidP="00CC28FC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AF4C89" w:rsidRDefault="00AF4C89" w:rsidP="00CC28FC">
      <w:pPr>
        <w:pStyle w:val="a3"/>
        <w:ind w:left="426" w:firstLine="0"/>
        <w:jc w:val="center"/>
        <w:rPr>
          <w:b/>
          <w:sz w:val="28"/>
          <w:szCs w:val="28"/>
        </w:rPr>
      </w:pPr>
    </w:p>
    <w:p w:rsidR="00CC28FC" w:rsidRDefault="008A66FF" w:rsidP="00AF4C89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F4C89" w:rsidRDefault="00AF4C89" w:rsidP="00AF4C89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F06EA4" w:rsidRDefault="0011663F" w:rsidP="00F06EA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8A66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4.00 – 14.20</w:t>
      </w:r>
      <w:r w:rsidR="00CC28F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B4512" w:rsidRDefault="008A66FF" w:rsidP="0011663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Томского района»</w:t>
      </w:r>
    </w:p>
    <w:p w:rsidR="00CC28FC" w:rsidRPr="008A66FF" w:rsidRDefault="00CC28F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="008A66FF" w:rsidRPr="008A66FF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8A66FF" w:rsidRPr="008A66FF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8A66F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A66FF" w:rsidRPr="008A66FF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</w:t>
      </w:r>
      <w:r w:rsidR="008A66F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8A66FF" w:rsidRPr="008A66FF">
        <w:rPr>
          <w:rFonts w:ascii="Times New Roman" w:hAnsi="Times New Roman" w:cs="Times New Roman"/>
          <w:i/>
          <w:sz w:val="28"/>
          <w:szCs w:val="28"/>
        </w:rPr>
        <w:t>начальник Управления по экономической политике и муниципальным ресурсам</w:t>
      </w:r>
    </w:p>
    <w:p w:rsidR="00CC28FC" w:rsidRDefault="00CC28F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r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F4C89" w:rsidRDefault="00AF4C89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663F" w:rsidRDefault="0011663F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A66FF">
        <w:rPr>
          <w:rFonts w:ascii="Times New Roman" w:hAnsi="Times New Roman" w:cs="Times New Roman"/>
          <w:b/>
          <w:i/>
          <w:sz w:val="28"/>
          <w:szCs w:val="28"/>
          <w:u w:val="single"/>
        </w:rPr>
        <w:t>14.20 – 14.4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11663F" w:rsidRDefault="0011663F" w:rsidP="0011663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A2CE7">
        <w:rPr>
          <w:rFonts w:ascii="Times New Roman" w:hAnsi="Times New Roman" w:cs="Times New Roman"/>
          <w:b/>
          <w:i/>
          <w:sz w:val="28"/>
          <w:szCs w:val="28"/>
        </w:rPr>
        <w:t>О порядке определения размера платы за увеличение площади земельных участков, находящихся в частной собственности, в результате их перераспределения  с земельными участками</w:t>
      </w:r>
      <w:r w:rsidR="00495F77">
        <w:rPr>
          <w:rFonts w:ascii="Times New Roman" w:hAnsi="Times New Roman" w:cs="Times New Roman"/>
          <w:b/>
          <w:i/>
          <w:sz w:val="28"/>
          <w:szCs w:val="28"/>
        </w:rPr>
        <w:t>, находящимися в муниципальной собственности Томского района»</w:t>
      </w:r>
    </w:p>
    <w:p w:rsidR="007A2CE7" w:rsidRPr="008A66FF" w:rsidRDefault="0011663F" w:rsidP="007A2C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2CE7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="007A2CE7" w:rsidRPr="008A66FF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7A2CE7" w:rsidRPr="008A66FF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7A2CE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7A2CE7" w:rsidRPr="008A66FF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</w:t>
      </w:r>
      <w:r w:rsidR="007A2CE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7A2CE7" w:rsidRPr="008A66FF">
        <w:rPr>
          <w:rFonts w:ascii="Times New Roman" w:hAnsi="Times New Roman" w:cs="Times New Roman"/>
          <w:i/>
          <w:sz w:val="28"/>
          <w:szCs w:val="28"/>
        </w:rPr>
        <w:t>начальник Управления по экономической политике и муниципальным ресурсам</w:t>
      </w:r>
    </w:p>
    <w:p w:rsidR="007A2CE7" w:rsidRDefault="007A2CE7" w:rsidP="007A2C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r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F4C89" w:rsidRDefault="00AF4C89" w:rsidP="007A2C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6C8F" w:rsidRDefault="003C6C8F" w:rsidP="007A2C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14.40 – 15.00</w:t>
      </w:r>
    </w:p>
    <w:p w:rsidR="003C6C8F" w:rsidRDefault="003C6C8F" w:rsidP="007A2C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6128F">
        <w:rPr>
          <w:rFonts w:ascii="Times New Roman" w:hAnsi="Times New Roman" w:cs="Times New Roman"/>
          <w:b/>
          <w:i/>
          <w:sz w:val="28"/>
          <w:szCs w:val="28"/>
        </w:rPr>
        <w:t>Об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отмене Решения Думы Томского района от 30 апреля 2009 № 303 «О принятии Положения о порядке предоставления земельных участков на территории Томского района для целей, не связанных со строительством»</w:t>
      </w:r>
    </w:p>
    <w:p w:rsidR="003C6C8F" w:rsidRPr="008A66FF" w:rsidRDefault="003C6C8F" w:rsidP="003C6C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8A66FF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8A66FF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8A66FF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8A66FF">
        <w:rPr>
          <w:rFonts w:ascii="Times New Roman" w:hAnsi="Times New Roman" w:cs="Times New Roman"/>
          <w:i/>
          <w:sz w:val="28"/>
          <w:szCs w:val="28"/>
        </w:rPr>
        <w:t>начальник Управления по экономической политике и муниципальным ресурсам</w:t>
      </w:r>
    </w:p>
    <w:p w:rsidR="003C6C8F" w:rsidRDefault="003C6C8F" w:rsidP="003C6C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r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F4C89" w:rsidRDefault="00AF4C89" w:rsidP="003C6C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C89" w:rsidRDefault="00D6128F" w:rsidP="007A2C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F4C89" w:rsidRDefault="00AF4C89" w:rsidP="007A2C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4C89" w:rsidRDefault="00AF4C89" w:rsidP="007A2C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C8F" w:rsidRPr="00D6128F" w:rsidRDefault="00AF4C89" w:rsidP="007A2C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6128F" w:rsidRPr="00D6128F">
        <w:rPr>
          <w:rFonts w:ascii="Times New Roman" w:hAnsi="Times New Roman" w:cs="Times New Roman"/>
          <w:b/>
          <w:i/>
          <w:sz w:val="28"/>
          <w:szCs w:val="28"/>
          <w:u w:val="single"/>
        </w:rPr>
        <w:t>15.00 – 15.20</w:t>
      </w:r>
    </w:p>
    <w:p w:rsidR="00CC28FC" w:rsidRDefault="00CC28FC" w:rsidP="007A2C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B0B06">
        <w:rPr>
          <w:rFonts w:ascii="Times New Roman" w:hAnsi="Times New Roman" w:cs="Times New Roman"/>
          <w:b/>
          <w:i/>
          <w:sz w:val="28"/>
          <w:szCs w:val="28"/>
        </w:rPr>
        <w:t>«О состоянии оперативной обстановки и результатах оперативно – служебной деятельности ОМВД России по Томскому району за первое полугодие 2015 г.»</w:t>
      </w:r>
    </w:p>
    <w:p w:rsidR="001B0B06" w:rsidRPr="001B0B06" w:rsidRDefault="001B0B06" w:rsidP="007A2C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0B06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Ахтамбаев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Рамазанович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начальник ОМВД России по Томскому району</w:t>
      </w:r>
    </w:p>
    <w:p w:rsidR="00CC28FC" w:rsidRDefault="00CC28F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9E0BF2" w:rsidRDefault="009E0BF2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0BF2" w:rsidRDefault="009E0BF2" w:rsidP="00CC28FC">
      <w:pPr>
        <w:pStyle w:val="a6"/>
        <w:spacing w:after="0" w:line="240" w:lineRule="auto"/>
        <w:ind w:left="0"/>
        <w:jc w:val="both"/>
      </w:pP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9E0BF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   И.Г. Андреев</w:t>
      </w:r>
    </w:p>
    <w:p w:rsidR="00FA47BA" w:rsidRPr="009E0BF2" w:rsidRDefault="00FA47BA">
      <w:pPr>
        <w:rPr>
          <w:rFonts w:ascii="Times New Roman" w:hAnsi="Times New Roman" w:cs="Times New Roman"/>
          <w:i/>
          <w:sz w:val="28"/>
          <w:szCs w:val="28"/>
        </w:rPr>
      </w:pPr>
    </w:p>
    <w:sectPr w:rsidR="00FA47BA" w:rsidRPr="009E0BF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63F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67E8C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0B06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6C8F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5F77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670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0088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2CE7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3D4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6FF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4C89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28F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A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E72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</cp:revision>
  <dcterms:created xsi:type="dcterms:W3CDTF">2015-08-17T11:24:00Z</dcterms:created>
  <dcterms:modified xsi:type="dcterms:W3CDTF">2015-08-17T11:43:00Z</dcterms:modified>
</cp:coreProperties>
</file>